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5CA83" w14:textId="77777777" w:rsidR="00E80F75" w:rsidRPr="00E80F75" w:rsidRDefault="00E80F75" w:rsidP="00E80F75">
      <w:pPr>
        <w:shd w:val="clear" w:color="auto" w:fill="FFFFFF"/>
        <w:spacing w:before="360" w:line="360" w:lineRule="atLeast"/>
        <w:textAlignment w:val="baseline"/>
        <w:outlineLvl w:val="1"/>
        <w:rPr>
          <w:rFonts w:ascii="Arial" w:eastAsia="Times New Roman" w:hAnsi="Arial" w:cs="Arial"/>
          <w:color w:val="077FAB"/>
          <w:sz w:val="28"/>
          <w:szCs w:val="28"/>
        </w:rPr>
      </w:pPr>
      <w:r w:rsidRPr="00E80F75">
        <w:rPr>
          <w:rFonts w:ascii="Trebuchet MS" w:eastAsia="Times New Roman" w:hAnsi="Trebuchet MS" w:cs="Arial"/>
          <w:color w:val="000000"/>
        </w:rPr>
        <w:t>Part 1: Identifying the Customer and Problem</w:t>
      </w:r>
    </w:p>
    <w:p w14:paraId="3DC6F568" w14:textId="77777777" w:rsidR="00E80F75" w:rsidRPr="00E80F75" w:rsidRDefault="00E80F75" w:rsidP="00E80F75">
      <w:pPr>
        <w:shd w:val="clear" w:color="auto" w:fill="FFFFFF"/>
        <w:spacing w:before="180"/>
        <w:textAlignment w:val="baseline"/>
        <w:rPr>
          <w:rFonts w:ascii="Arial" w:eastAsia="Times New Roman" w:hAnsi="Arial" w:cs="Arial"/>
          <w:color w:val="373D3F"/>
        </w:rPr>
      </w:pPr>
      <w:r w:rsidRPr="00E80F75">
        <w:rPr>
          <w:rFonts w:ascii="Trebuchet MS" w:eastAsia="Times New Roman" w:hAnsi="Trebuchet MS" w:cs="Arial"/>
          <w:color w:val="000000"/>
        </w:rPr>
        <w:t>Describe a primary decision maker in your target segment: who they are, what they like, how they make buying decisions. Describe the primary problem(s) your organization, product or service will help them solve.</w:t>
      </w:r>
    </w:p>
    <w:p w14:paraId="14C16D54" w14:textId="77777777" w:rsidR="00E80F75" w:rsidRPr="00E80F75" w:rsidRDefault="00E80F75" w:rsidP="00E80F75">
      <w:pPr>
        <w:shd w:val="clear" w:color="auto" w:fill="FFFFFF"/>
        <w:spacing w:before="360" w:line="360" w:lineRule="atLeast"/>
        <w:textAlignment w:val="baseline"/>
        <w:outlineLvl w:val="1"/>
        <w:rPr>
          <w:rFonts w:ascii="Arial" w:eastAsia="Times New Roman" w:hAnsi="Arial" w:cs="Arial"/>
          <w:color w:val="077FAB"/>
          <w:sz w:val="28"/>
          <w:szCs w:val="28"/>
        </w:rPr>
      </w:pPr>
      <w:r w:rsidRPr="00E80F75">
        <w:rPr>
          <w:rFonts w:ascii="Trebuchet MS" w:eastAsia="Times New Roman" w:hAnsi="Trebuchet MS" w:cs="Arial"/>
          <w:color w:val="000000"/>
        </w:rPr>
        <w:t>Part 2: Factors Influencing Customer Decisions</w:t>
      </w:r>
    </w:p>
    <w:p w14:paraId="5B8BDB1F" w14:textId="77777777" w:rsidR="00E80F75" w:rsidRPr="00E80F75" w:rsidRDefault="00E80F75" w:rsidP="00E80F75">
      <w:pPr>
        <w:shd w:val="clear" w:color="auto" w:fill="FFFFFF"/>
        <w:spacing w:before="180"/>
        <w:textAlignment w:val="baseline"/>
        <w:rPr>
          <w:rFonts w:ascii="Arial" w:eastAsia="Times New Roman" w:hAnsi="Arial" w:cs="Arial"/>
          <w:color w:val="373D3F"/>
        </w:rPr>
      </w:pPr>
      <w:r w:rsidRPr="00E80F75">
        <w:rPr>
          <w:rFonts w:ascii="Trebuchet MS" w:eastAsia="Times New Roman" w:hAnsi="Trebuchet MS" w:cs="Arial"/>
          <w:color w:val="000000"/>
        </w:rPr>
        <w:t>Provide a brief profile of your target segment using at least three of the following categories:</w:t>
      </w:r>
    </w:p>
    <w:p w14:paraId="1F622987" w14:textId="77777777" w:rsidR="00E80F75" w:rsidRPr="00E80F75" w:rsidRDefault="00E80F75" w:rsidP="00E80F75">
      <w:pPr>
        <w:numPr>
          <w:ilvl w:val="0"/>
          <w:numId w:val="1"/>
        </w:numPr>
        <w:shd w:val="clear" w:color="auto" w:fill="FFFFFF"/>
        <w:spacing w:before="100" w:beforeAutospacing="1" w:afterAutospacing="1"/>
        <w:ind w:left="1320"/>
        <w:textAlignment w:val="baseline"/>
        <w:rPr>
          <w:rFonts w:ascii="Arial" w:eastAsia="Times New Roman" w:hAnsi="Arial" w:cs="Arial"/>
          <w:color w:val="373D3F"/>
        </w:rPr>
      </w:pPr>
      <w:r w:rsidRPr="00E80F75">
        <w:rPr>
          <w:rFonts w:ascii="Trebuchet MS" w:eastAsia="Times New Roman" w:hAnsi="Trebuchet MS" w:cs="Arial"/>
          <w:color w:val="000000"/>
        </w:rPr>
        <w:t>Geographic characteristics: e.g., location, region, population size or climate.</w:t>
      </w:r>
    </w:p>
    <w:p w14:paraId="13DFDDC9" w14:textId="77777777" w:rsidR="00E80F75" w:rsidRPr="00E80F75" w:rsidRDefault="00E80F75" w:rsidP="00E80F75">
      <w:pPr>
        <w:numPr>
          <w:ilvl w:val="0"/>
          <w:numId w:val="1"/>
        </w:numPr>
        <w:shd w:val="clear" w:color="auto" w:fill="FFFFFF"/>
        <w:spacing w:before="100" w:beforeAutospacing="1" w:afterAutospacing="1"/>
        <w:ind w:left="1320"/>
        <w:textAlignment w:val="baseline"/>
        <w:rPr>
          <w:rFonts w:ascii="Arial" w:eastAsia="Times New Roman" w:hAnsi="Arial" w:cs="Arial"/>
          <w:color w:val="373D3F"/>
        </w:rPr>
      </w:pPr>
      <w:r w:rsidRPr="00E80F75">
        <w:rPr>
          <w:rFonts w:ascii="Trebuchet MS" w:eastAsia="Times New Roman" w:hAnsi="Trebuchet MS" w:cs="Arial"/>
          <w:color w:val="000000"/>
        </w:rPr>
        <w:t>Personal and demographic characteristics: e.g., age, gender, family size, family life stage, income, personality.</w:t>
      </w:r>
    </w:p>
    <w:p w14:paraId="0E4C3546" w14:textId="77777777" w:rsidR="00E80F75" w:rsidRPr="00E80F75" w:rsidRDefault="00E80F75" w:rsidP="00E80F75">
      <w:pPr>
        <w:numPr>
          <w:ilvl w:val="0"/>
          <w:numId w:val="1"/>
        </w:numPr>
        <w:shd w:val="clear" w:color="auto" w:fill="FFFFFF"/>
        <w:spacing w:before="100" w:beforeAutospacing="1" w:afterAutospacing="1"/>
        <w:ind w:left="1320"/>
        <w:textAlignment w:val="baseline"/>
        <w:rPr>
          <w:rFonts w:ascii="Arial" w:eastAsia="Times New Roman" w:hAnsi="Arial" w:cs="Arial"/>
          <w:color w:val="373D3F"/>
        </w:rPr>
      </w:pPr>
      <w:r w:rsidRPr="00E80F75">
        <w:rPr>
          <w:rFonts w:ascii="Trebuchet MS" w:eastAsia="Times New Roman" w:hAnsi="Trebuchet MS" w:cs="Arial"/>
          <w:color w:val="000000"/>
        </w:rPr>
        <w:t>Social and Psychological characteristics: e.g., culture, social class, lifestyle, motivation, attitudes, reference groups, beliefs.</w:t>
      </w:r>
    </w:p>
    <w:p w14:paraId="1CA47C53" w14:textId="77777777" w:rsidR="00E80F75" w:rsidRPr="00E80F75" w:rsidRDefault="00E80F75" w:rsidP="00E80F75">
      <w:pPr>
        <w:numPr>
          <w:ilvl w:val="0"/>
          <w:numId w:val="1"/>
        </w:numPr>
        <w:shd w:val="clear" w:color="auto" w:fill="FFFFFF"/>
        <w:spacing w:before="100" w:beforeAutospacing="1" w:afterAutospacing="1"/>
        <w:ind w:left="1320"/>
        <w:textAlignment w:val="baseline"/>
        <w:rPr>
          <w:rFonts w:ascii="Arial" w:eastAsia="Times New Roman" w:hAnsi="Arial" w:cs="Arial"/>
          <w:color w:val="373D3F"/>
        </w:rPr>
      </w:pPr>
      <w:r w:rsidRPr="00E80F75">
        <w:rPr>
          <w:rFonts w:ascii="Trebuchet MS" w:eastAsia="Times New Roman" w:hAnsi="Trebuchet MS" w:cs="Arial"/>
          <w:color w:val="000000"/>
        </w:rPr>
        <w:t>Situational characteristics: e.g., buying situation, level of involvement, market offerings, frequency of use, brand loyalty.</w:t>
      </w:r>
    </w:p>
    <w:p w14:paraId="6D4230F9" w14:textId="77777777" w:rsidR="00E80F75" w:rsidRPr="00E80F75" w:rsidRDefault="00E80F75" w:rsidP="00E80F75">
      <w:pPr>
        <w:numPr>
          <w:ilvl w:val="0"/>
          <w:numId w:val="1"/>
        </w:numPr>
        <w:shd w:val="clear" w:color="auto" w:fill="FFFFFF"/>
        <w:spacing w:before="100" w:beforeAutospacing="1"/>
        <w:ind w:left="1320"/>
        <w:textAlignment w:val="baseline"/>
        <w:rPr>
          <w:rFonts w:ascii="Arial" w:eastAsia="Times New Roman" w:hAnsi="Arial" w:cs="Arial"/>
          <w:color w:val="373D3F"/>
        </w:rPr>
      </w:pPr>
      <w:r w:rsidRPr="00E80F75">
        <w:rPr>
          <w:rFonts w:ascii="Trebuchet MS" w:eastAsia="Times New Roman" w:hAnsi="Trebuchet MS" w:cs="Arial"/>
          <w:color w:val="000000"/>
        </w:rPr>
        <w:t>B2B/organizational buying considerations: e.g., individual factors, organizational factors, business environment factors, types of complexity</w:t>
      </w:r>
    </w:p>
    <w:p w14:paraId="1F5DC2D6" w14:textId="77777777" w:rsidR="00E80F75" w:rsidRPr="00E80F75" w:rsidRDefault="00E80F75" w:rsidP="00E80F75">
      <w:pPr>
        <w:shd w:val="clear" w:color="auto" w:fill="FFFFFF"/>
        <w:spacing w:before="360" w:line="360" w:lineRule="atLeast"/>
        <w:textAlignment w:val="baseline"/>
        <w:outlineLvl w:val="1"/>
        <w:rPr>
          <w:rFonts w:ascii="Arial" w:eastAsia="Times New Roman" w:hAnsi="Arial" w:cs="Arial"/>
          <w:color w:val="077FAB"/>
          <w:sz w:val="28"/>
          <w:szCs w:val="28"/>
        </w:rPr>
      </w:pPr>
      <w:r w:rsidRPr="00E80F75">
        <w:rPr>
          <w:rFonts w:ascii="Trebuchet MS" w:eastAsia="Times New Roman" w:hAnsi="Trebuchet MS" w:cs="Arial"/>
          <w:color w:val="000000"/>
        </w:rPr>
        <w:t>Part 3: Reaching the Customer</w:t>
      </w:r>
    </w:p>
    <w:p w14:paraId="6B084150" w14:textId="77777777" w:rsidR="00E80F75" w:rsidRPr="00E80F75" w:rsidRDefault="00E80F75" w:rsidP="00E80F75">
      <w:pPr>
        <w:shd w:val="clear" w:color="auto" w:fill="FFFFFF"/>
        <w:spacing w:before="180"/>
        <w:textAlignment w:val="baseline"/>
        <w:rPr>
          <w:rFonts w:ascii="Arial" w:eastAsia="Times New Roman" w:hAnsi="Arial" w:cs="Arial"/>
          <w:color w:val="373D3F"/>
        </w:rPr>
      </w:pPr>
      <w:r w:rsidRPr="00E80F75">
        <w:rPr>
          <w:rFonts w:ascii="Trebuchet MS" w:eastAsia="Times New Roman" w:hAnsi="Trebuchet MS" w:cs="Arial"/>
          <w:color w:val="000000"/>
        </w:rPr>
        <w:t>Based on this profile, identify 2–3 marketing strategies or tactics you believe would be effective at reaching this target segment, and briefly explain why they are a good fit.</w:t>
      </w:r>
    </w:p>
    <w:p w14:paraId="332CDCB5" w14:textId="2CA3D588" w:rsidR="00EF2982" w:rsidRDefault="00EF2982">
      <w:pPr>
        <w:rPr>
          <w:rFonts w:ascii="Trebuchet MS" w:eastAsia="Times New Roman" w:hAnsi="Trebuchet MS" w:cs="Arial"/>
          <w:color w:val="000000"/>
        </w:rPr>
      </w:pPr>
    </w:p>
    <w:p w14:paraId="7307C026" w14:textId="44487897" w:rsidR="00E80F75" w:rsidRDefault="00E80F75" w:rsidP="00E80F75">
      <w:pPr>
        <w:pStyle w:val="Heading2"/>
        <w:shd w:val="clear" w:color="auto" w:fill="FFFFFF"/>
        <w:spacing w:before="360" w:beforeAutospacing="0" w:after="0" w:afterAutospacing="0" w:line="360" w:lineRule="atLeast"/>
        <w:textAlignment w:val="baseline"/>
        <w:rPr>
          <w:rFonts w:ascii="Arial" w:hAnsi="Arial" w:cs="Arial"/>
          <w:b w:val="0"/>
          <w:bCs w:val="0"/>
          <w:color w:val="077FAB"/>
          <w:sz w:val="28"/>
          <w:szCs w:val="28"/>
        </w:rPr>
      </w:pPr>
      <w:r>
        <w:rPr>
          <w:rFonts w:ascii="Trebuchet MS" w:hAnsi="Trebuchet MS" w:cs="Arial"/>
          <w:b w:val="0"/>
          <w:bCs w:val="0"/>
          <w:color w:val="000000"/>
          <w:sz w:val="24"/>
          <w:szCs w:val="24"/>
        </w:rPr>
        <w:t xml:space="preserve">Part </w:t>
      </w:r>
      <w:r>
        <w:rPr>
          <w:rFonts w:ascii="Trebuchet MS" w:hAnsi="Trebuchet MS" w:cs="Arial"/>
          <w:b w:val="0"/>
          <w:bCs w:val="0"/>
          <w:color w:val="000000"/>
          <w:sz w:val="24"/>
          <w:szCs w:val="24"/>
        </w:rPr>
        <w:t>4</w:t>
      </w:r>
      <w:r>
        <w:rPr>
          <w:rFonts w:ascii="Trebuchet MS" w:hAnsi="Trebuchet MS" w:cs="Arial"/>
          <w:b w:val="0"/>
          <w:bCs w:val="0"/>
          <w:color w:val="000000"/>
          <w:sz w:val="24"/>
          <w:szCs w:val="24"/>
        </w:rPr>
        <w:t>: Competitive Advantages</w:t>
      </w:r>
    </w:p>
    <w:p w14:paraId="0B635C22" w14:textId="77777777" w:rsidR="00E80F75" w:rsidRDefault="00E80F75" w:rsidP="00E80F75">
      <w:pPr>
        <w:pStyle w:val="NormalWeb"/>
        <w:shd w:val="clear" w:color="auto" w:fill="FFFFFF"/>
        <w:spacing w:before="180" w:beforeAutospacing="0" w:after="0" w:afterAutospacing="0"/>
        <w:textAlignment w:val="baseline"/>
        <w:rPr>
          <w:rFonts w:ascii="Arial" w:hAnsi="Arial" w:cs="Arial"/>
          <w:color w:val="373D3F"/>
        </w:rPr>
      </w:pPr>
      <w:r>
        <w:rPr>
          <w:rFonts w:ascii="Trebuchet MS" w:hAnsi="Trebuchet MS" w:cs="Arial"/>
          <w:color w:val="000000"/>
        </w:rPr>
        <w:t xml:space="preserve">List the competitive advantages of the product, service, or organization you’re focusing </w:t>
      </w:r>
      <w:proofErr w:type="gramStart"/>
      <w:r>
        <w:rPr>
          <w:rFonts w:ascii="Trebuchet MS" w:hAnsi="Trebuchet MS" w:cs="Arial"/>
          <w:color w:val="000000"/>
        </w:rPr>
        <w:t>on:</w:t>
      </w:r>
      <w:proofErr w:type="gramEnd"/>
      <w:r>
        <w:rPr>
          <w:rFonts w:ascii="Trebuchet MS" w:hAnsi="Trebuchet MS" w:cs="Arial"/>
          <w:color w:val="000000"/>
        </w:rPr>
        <w:t xml:space="preserve"> the things that make it different from competitors in positive ways.</w:t>
      </w:r>
    </w:p>
    <w:p w14:paraId="7DD22E3C" w14:textId="60BEE72C" w:rsidR="00E80F75" w:rsidRDefault="00E80F75" w:rsidP="00E80F75">
      <w:pPr>
        <w:pStyle w:val="Heading2"/>
        <w:shd w:val="clear" w:color="auto" w:fill="FFFFFF"/>
        <w:spacing w:before="360" w:beforeAutospacing="0" w:after="0" w:afterAutospacing="0" w:line="360" w:lineRule="atLeast"/>
        <w:textAlignment w:val="baseline"/>
        <w:rPr>
          <w:rFonts w:ascii="Arial" w:hAnsi="Arial" w:cs="Arial"/>
          <w:b w:val="0"/>
          <w:bCs w:val="0"/>
          <w:color w:val="077FAB"/>
          <w:sz w:val="28"/>
          <w:szCs w:val="28"/>
        </w:rPr>
      </w:pPr>
      <w:r>
        <w:rPr>
          <w:rFonts w:ascii="Trebuchet MS" w:hAnsi="Trebuchet MS" w:cs="Arial"/>
          <w:b w:val="0"/>
          <w:bCs w:val="0"/>
          <w:color w:val="000000"/>
          <w:sz w:val="24"/>
          <w:szCs w:val="24"/>
        </w:rPr>
        <w:t xml:space="preserve">Part </w:t>
      </w:r>
      <w:r>
        <w:rPr>
          <w:rFonts w:ascii="Trebuchet MS" w:hAnsi="Trebuchet MS" w:cs="Arial"/>
          <w:b w:val="0"/>
          <w:bCs w:val="0"/>
          <w:color w:val="000000"/>
          <w:sz w:val="24"/>
          <w:szCs w:val="24"/>
        </w:rPr>
        <w:t>5</w:t>
      </w:r>
      <w:r>
        <w:rPr>
          <w:rFonts w:ascii="Trebuchet MS" w:hAnsi="Trebuchet MS" w:cs="Arial"/>
          <w:b w:val="0"/>
          <w:bCs w:val="0"/>
          <w:color w:val="000000"/>
          <w:sz w:val="24"/>
          <w:szCs w:val="24"/>
        </w:rPr>
        <w:t>: Market Niche and Positioning Strategy</w:t>
      </w:r>
    </w:p>
    <w:p w14:paraId="0344A23F" w14:textId="77777777" w:rsidR="00E80F75" w:rsidRDefault="00E80F75" w:rsidP="00E80F75">
      <w:pPr>
        <w:pStyle w:val="NormalWeb"/>
        <w:shd w:val="clear" w:color="auto" w:fill="FFFFFF"/>
        <w:spacing w:before="180" w:beforeAutospacing="0" w:after="0" w:afterAutospacing="0"/>
        <w:textAlignment w:val="baseline"/>
        <w:rPr>
          <w:rFonts w:ascii="Arial" w:hAnsi="Arial" w:cs="Arial"/>
          <w:color w:val="373D3F"/>
        </w:rPr>
      </w:pPr>
      <w:r>
        <w:rPr>
          <w:rFonts w:ascii="Trebuchet MS" w:hAnsi="Trebuchet MS" w:cs="Arial"/>
          <w:color w:val="000000"/>
        </w:rPr>
        <w:t>Describe the market niche you want to fill, along with the positioning strategy you recommend using. Why do you think this is the right approach?</w:t>
      </w:r>
    </w:p>
    <w:p w14:paraId="7B10F478" w14:textId="13907AE8" w:rsidR="00E80F75" w:rsidRDefault="00E80F75" w:rsidP="00E80F75">
      <w:pPr>
        <w:pStyle w:val="Heading2"/>
        <w:shd w:val="clear" w:color="auto" w:fill="FFFFFF"/>
        <w:spacing w:before="360" w:beforeAutospacing="0" w:after="0" w:afterAutospacing="0" w:line="360" w:lineRule="atLeast"/>
        <w:textAlignment w:val="baseline"/>
        <w:rPr>
          <w:rFonts w:ascii="Arial" w:hAnsi="Arial" w:cs="Arial"/>
          <w:b w:val="0"/>
          <w:bCs w:val="0"/>
          <w:color w:val="077FAB"/>
          <w:sz w:val="28"/>
          <w:szCs w:val="28"/>
        </w:rPr>
      </w:pPr>
      <w:r>
        <w:rPr>
          <w:rFonts w:ascii="Trebuchet MS" w:hAnsi="Trebuchet MS" w:cs="Arial"/>
          <w:b w:val="0"/>
          <w:bCs w:val="0"/>
          <w:color w:val="000000"/>
          <w:sz w:val="24"/>
          <w:szCs w:val="24"/>
        </w:rPr>
        <w:t xml:space="preserve">Part </w:t>
      </w:r>
      <w:r>
        <w:rPr>
          <w:rFonts w:ascii="Trebuchet MS" w:hAnsi="Trebuchet MS" w:cs="Arial"/>
          <w:b w:val="0"/>
          <w:bCs w:val="0"/>
          <w:color w:val="000000"/>
          <w:sz w:val="24"/>
          <w:szCs w:val="24"/>
        </w:rPr>
        <w:t>6</w:t>
      </w:r>
      <w:r>
        <w:rPr>
          <w:rFonts w:ascii="Trebuchet MS" w:hAnsi="Trebuchet MS" w:cs="Arial"/>
          <w:b w:val="0"/>
          <w:bCs w:val="0"/>
          <w:color w:val="000000"/>
          <w:sz w:val="24"/>
          <w:szCs w:val="24"/>
        </w:rPr>
        <w:t>: Positioning Statement</w:t>
      </w:r>
    </w:p>
    <w:p w14:paraId="547F9888" w14:textId="77777777" w:rsidR="00E80F75" w:rsidRDefault="00E80F75" w:rsidP="00E80F7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73D3F"/>
        </w:rPr>
      </w:pPr>
      <w:r>
        <w:rPr>
          <w:rFonts w:ascii="Trebuchet MS" w:hAnsi="Trebuchet MS" w:cs="Arial"/>
          <w:color w:val="000000"/>
        </w:rPr>
        <w:t>Develop a positioning statement using this formula: “To [target audience], [product/service/organization name] is the only [category or frame of reference] that [points of differentiation/benefits delivered] because [reasons to believe].</w:t>
      </w:r>
      <w:hyperlink r:id="rId5" w:anchor="footnote-5287-1" w:tgtFrame="_blank" w:tooltip="Source: Equibrand: http://equibrandconsulting.com/templates/positioning-templates" w:history="1">
        <w:r>
          <w:rPr>
            <w:rStyle w:val="Hyperlink"/>
            <w:rFonts w:ascii="Trebuchet MS" w:hAnsi="Trebuchet MS" w:cs="Arial"/>
            <w:color w:val="000000"/>
            <w:sz w:val="18"/>
            <w:szCs w:val="18"/>
            <w:bdr w:val="none" w:sz="0" w:space="0" w:color="auto" w:frame="1"/>
            <w:vertAlign w:val="superscript"/>
          </w:rPr>
          <w:t>[1]</w:t>
        </w:r>
        <w:r>
          <w:rPr>
            <w:rStyle w:val="screenreader-only"/>
            <w:rFonts w:ascii="Trebuchet MS" w:hAnsi="Trebuchet MS" w:cs="Arial"/>
            <w:color w:val="000000"/>
            <w:u w:val="single"/>
            <w:bdr w:val="none" w:sz="0" w:space="0" w:color="auto" w:frame="1"/>
          </w:rPr>
          <w:t> (Links to an external site.)</w:t>
        </w:r>
      </w:hyperlink>
    </w:p>
    <w:p w14:paraId="24438DB6" w14:textId="77777777" w:rsidR="00E80F75" w:rsidRDefault="00E80F75"/>
    <w:sectPr w:rsidR="00E80F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5C5EFE"/>
    <w:multiLevelType w:val="multilevel"/>
    <w:tmpl w:val="DC7E4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F75"/>
    <w:rsid w:val="00E80F75"/>
    <w:rsid w:val="00EF2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C85AF6"/>
  <w15:chartTrackingRefBased/>
  <w15:docId w15:val="{296F0D7F-E22E-6144-8921-7F9726ABE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80F7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80F7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E80F7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E80F75"/>
    <w:rPr>
      <w:color w:val="0000FF"/>
      <w:u w:val="single"/>
    </w:rPr>
  </w:style>
  <w:style w:type="character" w:customStyle="1" w:styleId="screenreader-only">
    <w:name w:val="screenreader-only"/>
    <w:basedOn w:val="DefaultParagraphFont"/>
    <w:rsid w:val="00E80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4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ourses.lumenlearning.com/wmopen-principlesofmarketing/chapter/module-8-discussion-forum-positioning-and-differentiatio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Malik Bradham</dc:creator>
  <cp:keywords/>
  <dc:description/>
  <cp:lastModifiedBy>Malik Bradham</cp:lastModifiedBy>
  <cp:revision>2</cp:revision>
  <dcterms:created xsi:type="dcterms:W3CDTF">2021-09-10T23:13:00Z</dcterms:created>
  <dcterms:modified xsi:type="dcterms:W3CDTF">2021-09-10T23:13:00Z</dcterms:modified>
</cp:coreProperties>
</file>